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E5" w:rsidRPr="007B1379" w:rsidRDefault="00465F28">
      <w:pPr>
        <w:spacing w:line="360" w:lineRule="auto"/>
        <w:jc w:val="center"/>
        <w:rPr>
          <w:rFonts w:ascii="Times New Roman" w:eastAsia="黑体" w:hAnsi="Times New Roman" w:cs="Times New Roman"/>
          <w:color w:val="FF0000"/>
          <w:sz w:val="32"/>
          <w:szCs w:val="28"/>
        </w:rPr>
      </w:pPr>
      <w:bookmarkStart w:id="0" w:name="_GoBack"/>
      <w:r w:rsidRPr="007B1379">
        <w:rPr>
          <w:rFonts w:ascii="Times New Roman" w:eastAsia="黑体" w:hAnsi="Times New Roman" w:cs="Times New Roman"/>
          <w:color w:val="FF0000"/>
          <w:sz w:val="32"/>
          <w:szCs w:val="28"/>
        </w:rPr>
        <w:t>16.3</w:t>
      </w:r>
      <w:r w:rsidRPr="007B1379">
        <w:rPr>
          <w:rFonts w:ascii="Times New Roman" w:eastAsia="黑体" w:hAnsi="Times New Roman" w:cs="Times New Roman"/>
          <w:color w:val="FF0000"/>
          <w:sz w:val="32"/>
          <w:szCs w:val="28"/>
        </w:rPr>
        <w:t>《电阻》同步检测试题</w:t>
      </w:r>
    </w:p>
    <w:bookmarkEnd w:id="0"/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一、选择题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</w:t>
      </w:r>
    </w:p>
    <w:p w:rsidR="009B09E5" w:rsidRDefault="00465F2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LED</w:t>
      </w:r>
      <w:r>
        <w:rPr>
          <w:rFonts w:ascii="Times New Roman" w:eastAsia="新宋体" w:hAnsi="Times New Roman" w:cs="Times New Roman"/>
          <w:szCs w:val="21"/>
        </w:rPr>
        <w:t>灯是一种新型的高效节能光源，它的核心元件是发光二极管。二极管是由下列哪种材料制成（　　）</w:t>
      </w:r>
    </w:p>
    <w:p w:rsidR="009B09E5" w:rsidRDefault="00465F2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．纳米材料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．金属材料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．半导体材料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．超导材料</w:t>
      </w:r>
    </w:p>
    <w:p w:rsidR="009B09E5" w:rsidRDefault="00465F2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．把一段导体接在电路中，以下说法正确的是（　　）</w:t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．通过导体的电流为零时，导体的阻值也为零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．当导体两端的电压为零时，导体的电阻也为零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．当通过导体的电流增大时，它的电阻变小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．当导体两端的电压增大时，它的电阻不变</w:t>
      </w:r>
    </w:p>
    <w:p w:rsidR="009B09E5" w:rsidRDefault="00465F2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．质量相等的铜丝和铝丝，它们的横截面积相等，则二者电阻大小比较（　　）</w:t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．铜丝电阻较大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．铝丝电阻较大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．铜丝和铝丝电阻可能一样大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．无法判断谁的电阻较大</w:t>
      </w:r>
    </w:p>
    <w:p w:rsidR="009B09E5" w:rsidRDefault="00465F2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．在探究电阻大小与哪些因素有关的实验中，小丽设计了如图所示电路，其中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是锰铜合金，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是镍铬合金，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长度、横截面积相同；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的横截面积相同但比较短，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长度相同，但更粗一些，则下列说法正确的是（　　）</w:t>
      </w:r>
    </w:p>
    <w:p w:rsidR="009B09E5" w:rsidRDefault="00465F28">
      <w:pPr>
        <w:spacing w:line="360" w:lineRule="auto"/>
        <w:ind w:leftChars="130" w:left="273"/>
        <w:jc w:val="center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>
            <wp:extent cx="1953260" cy="1351915"/>
            <wp:effectExtent l="0" t="0" r="12700" b="4445"/>
            <wp:docPr id="1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071397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326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．研究电阻与材料的关系可</w:t>
      </w:r>
      <w:r>
        <w:rPr>
          <w:rFonts w:ascii="Times New Roman" w:eastAsia="新宋体" w:hAnsi="Times New Roman" w:cs="Times New Roman"/>
          <w:szCs w:val="21"/>
        </w:rPr>
        <w:t>以选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．研究电阻与长度的关系可以选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．研究电阻与横截面积的关系可以选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．实验中，电流表示数越大说明电阻越大</w:t>
      </w:r>
    </w:p>
    <w:p w:rsidR="009B09E5" w:rsidRDefault="00465F2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．科学方法在物理问题的研究中，起到了重要的作用。比如，两个定值电阻，一个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，一个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，粗细均匀。以下描述正确的是（　　）</w:t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．如果这两个电阻的材料相同，则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的长度一定大于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的长度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B</w:t>
      </w:r>
      <w:r>
        <w:rPr>
          <w:rFonts w:ascii="Times New Roman" w:eastAsia="新宋体" w:hAnsi="Times New Roman" w:cs="Times New Roman"/>
          <w:szCs w:val="21"/>
        </w:rPr>
        <w:t>．如果这两个电阻的材料不同，则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的长度一定小于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的长度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．如果这两个电阻的材料、横截面积相同，则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的长度一定小于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的长度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．如果这两个电阻的材料、长度相同，则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的横截面积一定小于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的横截面积</w:t>
      </w:r>
    </w:p>
    <w:p w:rsidR="009B09E5" w:rsidRDefault="00465F2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．给你两根长度相同但横截面积不同的镍铬合金线、一个电源、一只电流表、一只滑动变阻器、一个开关、若干根导线，现需要研究的课题有：</w:t>
      </w:r>
      <w:r>
        <w:rPr>
          <w:rFonts w:ascii="Times New Roman" w:eastAsia="Calibri" w:hAnsi="Times New Roman" w:cs="Times New Roman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导体的电阻跟它的横截面积的关系；</w:t>
      </w:r>
      <w:r>
        <w:rPr>
          <w:rFonts w:ascii="Times New Roman" w:eastAsia="Calibri" w:hAnsi="Times New Roman" w:cs="Times New Roman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导体的电阻跟它的长度的关系；</w:t>
      </w:r>
      <w:r>
        <w:rPr>
          <w:rFonts w:ascii="Times New Roman" w:eastAsia="Calibri" w:hAnsi="Times New Roman" w:cs="Times New Roman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导体的电阻跟它的材料的关系。由上述实验器材可以完成的研究课题是（　　）</w:t>
      </w:r>
    </w:p>
    <w:p w:rsidR="009B09E5" w:rsidRDefault="00465F2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．只有</w:t>
      </w:r>
      <w:r>
        <w:rPr>
          <w:rFonts w:ascii="Times New Roman" w:eastAsia="Calibri" w:hAnsi="Times New Roman" w:cs="Times New Roman"/>
          <w:szCs w:val="21"/>
        </w:rPr>
        <w:t>①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．只有</w:t>
      </w:r>
      <w:r>
        <w:rPr>
          <w:rFonts w:ascii="Times New Roman" w:eastAsia="Calibri" w:hAnsi="Times New Roman" w:cs="Times New Roman"/>
          <w:szCs w:val="21"/>
        </w:rPr>
        <w:t>②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Calibri" w:hAnsi="Times New Roman" w:cs="Times New Roman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Calibri" w:hAnsi="Times New Roman" w:cs="Times New Roman"/>
          <w:szCs w:val="21"/>
        </w:rPr>
        <w:t>②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Calibri" w:hAnsi="Times New Roman" w:cs="Times New Roman"/>
          <w:szCs w:val="21"/>
        </w:rPr>
        <w:t>①②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Calibri" w:hAnsi="Times New Roman" w:cs="Times New Roman"/>
          <w:szCs w:val="21"/>
        </w:rPr>
        <w:t>③</w:t>
      </w:r>
    </w:p>
    <w:p w:rsidR="009B09E5" w:rsidRDefault="00465F2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．物理实验课上，亮亮做了探究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影响导体电阻大小的因素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的实验，他的部分实验数据如表所示，根据实验数据我们不能得到的结论是（　　）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07"/>
        <w:gridCol w:w="1769"/>
        <w:gridCol w:w="1005"/>
        <w:gridCol w:w="1425"/>
        <w:gridCol w:w="1710"/>
      </w:tblGrid>
      <w:tr w:rsidR="006A0D94">
        <w:trPr>
          <w:jc w:val="center"/>
        </w:trPr>
        <w:tc>
          <w:tcPr>
            <w:tcW w:w="1207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步骤</w:t>
            </w:r>
          </w:p>
        </w:tc>
        <w:tc>
          <w:tcPr>
            <w:tcW w:w="1769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材料</w:t>
            </w:r>
          </w:p>
        </w:tc>
        <w:tc>
          <w:tcPr>
            <w:tcW w:w="100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长度</w:t>
            </w:r>
            <w:r>
              <w:rPr>
                <w:rFonts w:ascii="Times New Roman" w:eastAsia="新宋体" w:hAnsi="Times New Roman" w:cs="Times New Roman"/>
                <w:szCs w:val="21"/>
              </w:rPr>
              <w:t>/cm</w:t>
            </w:r>
          </w:p>
        </w:tc>
        <w:tc>
          <w:tcPr>
            <w:tcW w:w="142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横截面积</w:t>
            </w:r>
            <w:r>
              <w:rPr>
                <w:rFonts w:ascii="Times New Roman" w:eastAsia="新宋体" w:hAnsi="Times New Roman" w:cs="Times New Roman"/>
                <w:szCs w:val="21"/>
              </w:rPr>
              <w:t>/cm</w:t>
            </w:r>
            <w:r>
              <w:rPr>
                <w:rFonts w:ascii="Times New Roman" w:eastAsia="新宋体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10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灯泡亮度</w:t>
            </w:r>
          </w:p>
        </w:tc>
      </w:tr>
      <w:tr w:rsidR="006A0D94">
        <w:trPr>
          <w:jc w:val="center"/>
        </w:trPr>
        <w:tc>
          <w:tcPr>
            <w:tcW w:w="1207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1"/>
              </w:rPr>
              <w:t>①</w:t>
            </w:r>
          </w:p>
        </w:tc>
        <w:tc>
          <w:tcPr>
            <w:tcW w:w="1769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镍铬合金丝</w:t>
            </w:r>
          </w:p>
        </w:tc>
        <w:tc>
          <w:tcPr>
            <w:tcW w:w="100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30</w:t>
            </w:r>
          </w:p>
        </w:tc>
        <w:tc>
          <w:tcPr>
            <w:tcW w:w="142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0.5</w:t>
            </w:r>
          </w:p>
        </w:tc>
        <w:tc>
          <w:tcPr>
            <w:tcW w:w="1710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暗</w:t>
            </w:r>
          </w:p>
        </w:tc>
      </w:tr>
      <w:tr w:rsidR="006A0D94">
        <w:trPr>
          <w:jc w:val="center"/>
        </w:trPr>
        <w:tc>
          <w:tcPr>
            <w:tcW w:w="1207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1"/>
              </w:rPr>
              <w:t>②</w:t>
            </w:r>
          </w:p>
        </w:tc>
        <w:tc>
          <w:tcPr>
            <w:tcW w:w="1769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镍铬合金丝</w:t>
            </w:r>
          </w:p>
        </w:tc>
        <w:tc>
          <w:tcPr>
            <w:tcW w:w="100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30</w:t>
            </w:r>
          </w:p>
        </w:tc>
        <w:tc>
          <w:tcPr>
            <w:tcW w:w="142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1.0</w:t>
            </w:r>
          </w:p>
        </w:tc>
        <w:tc>
          <w:tcPr>
            <w:tcW w:w="1710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较亮</w:t>
            </w:r>
          </w:p>
        </w:tc>
      </w:tr>
      <w:tr w:rsidR="006A0D94">
        <w:trPr>
          <w:jc w:val="center"/>
        </w:trPr>
        <w:tc>
          <w:tcPr>
            <w:tcW w:w="1207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1"/>
              </w:rPr>
              <w:t>③</w:t>
            </w:r>
          </w:p>
        </w:tc>
        <w:tc>
          <w:tcPr>
            <w:tcW w:w="1769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镍铬合金丝</w:t>
            </w:r>
          </w:p>
        </w:tc>
        <w:tc>
          <w:tcPr>
            <w:tcW w:w="100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15</w:t>
            </w:r>
          </w:p>
        </w:tc>
        <w:tc>
          <w:tcPr>
            <w:tcW w:w="142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0.5</w:t>
            </w:r>
          </w:p>
        </w:tc>
        <w:tc>
          <w:tcPr>
            <w:tcW w:w="1710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较亮</w:t>
            </w:r>
          </w:p>
        </w:tc>
      </w:tr>
      <w:tr w:rsidR="006A0D94">
        <w:trPr>
          <w:jc w:val="center"/>
        </w:trPr>
        <w:tc>
          <w:tcPr>
            <w:tcW w:w="1207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Cs w:val="21"/>
              </w:rPr>
              <w:t>④</w:t>
            </w:r>
          </w:p>
        </w:tc>
        <w:tc>
          <w:tcPr>
            <w:tcW w:w="1769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镍铬合金丝</w:t>
            </w:r>
          </w:p>
        </w:tc>
        <w:tc>
          <w:tcPr>
            <w:tcW w:w="100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15</w:t>
            </w:r>
          </w:p>
        </w:tc>
        <w:tc>
          <w:tcPr>
            <w:tcW w:w="1425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0.5</w:t>
            </w:r>
          </w:p>
        </w:tc>
        <w:tc>
          <w:tcPr>
            <w:tcW w:w="1710" w:type="dxa"/>
          </w:tcPr>
          <w:p w:rsidR="009B09E5" w:rsidRDefault="00465F28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亮</w:t>
            </w:r>
          </w:p>
        </w:tc>
      </w:tr>
    </w:tbl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．导体电阻的大小与导体的温度有关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．横截面积相同的同种材料，长度越长，导体的电阻越大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．长度相同的同种材料，横截面积越大，导体的电阻越小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．不同材质的导体，电阻不同</w:t>
      </w:r>
    </w:p>
    <w:p w:rsidR="009B09E5" w:rsidRDefault="00465F2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8</w:t>
      </w:r>
      <w:r>
        <w:rPr>
          <w:rFonts w:ascii="Times New Roman" w:eastAsia="新宋体" w:hAnsi="Times New Roman" w:cs="Times New Roman"/>
          <w:szCs w:val="21"/>
        </w:rPr>
        <w:t>．金属导体的电阻随温度的增加而增大，在半导体材料的学习中，有些同学很自然地联想到半导体的电阻值与温度的关系这个问题，下面同学们对于这个问题的不同表述，其中最有利于科学探究顺利进行的表述是（　　）</w:t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．半导体的电阻值与温度有什么关系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．温度改变后，半导体的电阻值相应会发生怎样的变化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．半导体的电阻值与温度真的有关吗</w:t>
      </w:r>
      <w:r>
        <w:rPr>
          <w:rFonts w:ascii="Times New Roman" w:hAnsi="Times New Roman" w:cs="Times New Roman"/>
        </w:rPr>
        <w:tab/>
      </w:r>
    </w:p>
    <w:p w:rsidR="009B09E5" w:rsidRDefault="00465F2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．温度改变后，半导体的电阻值也会改变</w:t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二、填空题</w:t>
      </w:r>
      <w:r>
        <w:rPr>
          <w:rFonts w:ascii="Times New Roman" w:hAnsi="Times New Roman" w:cs="Times New Roman"/>
          <w:b/>
        </w:rPr>
        <w:t xml:space="preserve">                                       </w:t>
      </w:r>
      <w:r>
        <w:rPr>
          <w:rFonts w:ascii="Times New Roman" w:hAnsi="Times New Roman" w:cs="Times New Roman"/>
          <w:b/>
        </w:rPr>
        <w:t xml:space="preserve">                                </w:t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>如图所示，为判断不同导体电阻的大小，可将它们分别接到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之间，闭合开关，通过观察、比较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进行判断．若两个导体的电阻差异不大，则可以用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表替换灯泡，进行进一步的判断．</w:t>
      </w:r>
    </w:p>
    <w:p w:rsidR="009B09E5" w:rsidRDefault="00465F28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545590" cy="1017270"/>
            <wp:effectExtent l="0" t="0" r="16510" b="11430"/>
            <wp:docPr id="6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125138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5600" cy="10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如图甲中，闭合开关后，给玻璃珠加热到红炽状态，小灯泡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，原因是玻璃变成了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；在图乙中，闭合开关后，在给钨丝缓慢加热的过程中，小灯泡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，原因是钨丝的温度越高，它的电阻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．</w:t>
      </w:r>
    </w:p>
    <w:p w:rsidR="009B09E5" w:rsidRDefault="00465F28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39695" cy="902335"/>
            <wp:effectExtent l="0" t="0" r="8255" b="12065"/>
            <wp:docPr id="3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44262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0000" cy="90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三、实验题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</w:t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>某实验小组探究金属丝电阻大小与长度的关系，他们取一段粗细均匀的由同种材料制成的金属丝，将金属丝拉直连接在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接线柱上，在金属丝上安装一个可滑动的金属夹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．实验室还提供了下列器材：电压表、电流表、电池组（电压</w:t>
      </w:r>
      <w:r>
        <w:rPr>
          <w:rFonts w:ascii="Times New Roman" w:hAnsi="Times New Roman" w:cs="Times New Roman"/>
        </w:rPr>
        <w:t>3V</w:t>
      </w:r>
      <w:r>
        <w:rPr>
          <w:rFonts w:ascii="Times New Roman" w:hAnsi="Times New Roman" w:cs="Times New Roman"/>
        </w:rPr>
        <w:t>）、滑动变阻器（</w:t>
      </w:r>
      <w:r>
        <w:rPr>
          <w:rFonts w:ascii="Times New Roman" w:hAnsi="Times New Roman" w:cs="Times New Roman"/>
        </w:rPr>
        <w:t>20Ω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2A</w:t>
      </w:r>
      <w:r>
        <w:rPr>
          <w:rFonts w:ascii="Times New Roman" w:hAnsi="Times New Roman" w:cs="Times New Roman"/>
        </w:rPr>
        <w:t>）、刻度尺、开关和导线若干．</w:t>
      </w:r>
    </w:p>
    <w:p w:rsidR="009B09E5" w:rsidRDefault="00465F28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95755" cy="1551305"/>
            <wp:effectExtent l="0" t="0" r="4445" b="3175"/>
            <wp:docPr id="7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063249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5755" cy="155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631950" cy="1353185"/>
            <wp:effectExtent l="0" t="0" r="6350" b="18415"/>
            <wp:docPr id="8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051864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0" cy="13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）为了测量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/>
        </w:rPr>
        <w:t>段的电阻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，他们连接了如图甲所示的电路，请用笔画线代替导线，</w:t>
      </w:r>
      <w:r>
        <w:rPr>
          <w:rFonts w:ascii="Times New Roman" w:hAnsi="Times New Roman" w:cs="Times New Roman"/>
        </w:rPr>
        <w:t>把图中还没有连接的一根导线接上，使电路完整．</w:t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）闭合开关前，应将滑动变阻器的滑片移至变阻器的最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）端．</w:t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）闭合开关，移动滑动变阻器的滑片，测得电压表的读数为</w:t>
      </w:r>
      <w:r>
        <w:rPr>
          <w:rFonts w:ascii="Times New Roman" w:hAnsi="Times New Roman" w:cs="Times New Roman"/>
        </w:rPr>
        <w:t>2.0V</w:t>
      </w:r>
      <w:r>
        <w:rPr>
          <w:rFonts w:ascii="Times New Roman" w:hAnsi="Times New Roman" w:cs="Times New Roman"/>
        </w:rPr>
        <w:t>，电流表指针偏转如图乙所示，此时金属丝的电阻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= ______ Ω</w:t>
      </w:r>
      <w:r>
        <w:rPr>
          <w:rFonts w:ascii="Times New Roman" w:hAnsi="Times New Roman" w:cs="Times New Roman"/>
        </w:rPr>
        <w:t>．</w:t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）实验中移动金属夹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，分别测得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/>
        </w:rPr>
        <w:t>段的长度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和对应的电阻值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，数据如表：分析表中数据，可知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的关系是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．</w:t>
      </w:r>
    </w:p>
    <w:p w:rsidR="009B09E5" w:rsidRDefault="00465F28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97480" cy="777240"/>
            <wp:effectExtent l="0" t="0" r="7620" b="3810"/>
            <wp:docPr id="9" name="Picture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251109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60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9E5" w:rsidRDefault="00465F28">
      <w:pPr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）在实验中，探究金属丝电阻大小与长度的关系时，必须保持导体的材料和横截面积一定，这种探究问题的科学方</w:t>
      </w:r>
      <w:r>
        <w:rPr>
          <w:rFonts w:ascii="Times New Roman" w:hAnsi="Times New Roman" w:cs="Times New Roman"/>
        </w:rPr>
        <w:t>法叫：</w:t>
      </w:r>
      <w:r>
        <w:rPr>
          <w:rFonts w:ascii="Times New Roman" w:hAnsi="Times New Roman" w:cs="Times New Roman"/>
        </w:rPr>
        <w:t xml:space="preserve"> ______  </w:t>
      </w:r>
      <w:r>
        <w:rPr>
          <w:rFonts w:ascii="Times New Roman" w:hAnsi="Times New Roman" w:cs="Times New Roman"/>
        </w:rPr>
        <w:t>．在下列两个电学实验中，应用此方法的是：</w:t>
      </w:r>
      <w:r>
        <w:rPr>
          <w:rFonts w:ascii="Times New Roman" w:hAnsi="Times New Roman" w:cs="Times New Roman"/>
        </w:rPr>
        <w:t xml:space="preserve"> ______ </w:t>
      </w:r>
      <w:r>
        <w:rPr>
          <w:rFonts w:ascii="Times New Roman" w:hAnsi="Times New Roman" w:cs="Times New Roman"/>
        </w:rPr>
        <w:t>（选填字母）</w:t>
      </w:r>
    </w:p>
    <w:p w:rsidR="006A0D94" w:rsidRDefault="00465F28" w:rsidP="007B1379">
      <w:pPr>
        <w:spacing w:line="360" w:lineRule="auto"/>
        <w:textAlignment w:val="center"/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．用伏安法测电阻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．探究电流与电压、电阻的关系．</w:t>
      </w:r>
    </w:p>
    <w:sectPr w:rsidR="006A0D94" w:rsidSect="007B1379">
      <w:footerReference w:type="default" r:id="rId14"/>
      <w:headerReference w:type="first" r:id="rId15"/>
      <w:pgSz w:w="11906" w:h="16838"/>
      <w:pgMar w:top="1417" w:right="1134" w:bottom="1417" w:left="1134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F28" w:rsidRDefault="00465F28">
      <w:r>
        <w:separator/>
      </w:r>
    </w:p>
  </w:endnote>
  <w:endnote w:type="continuationSeparator" w:id="0">
    <w:p w:rsidR="00465F28" w:rsidRDefault="0046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9E5" w:rsidRDefault="00465F28">
    <w:pPr>
      <w:jc w:val="center"/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545B81" wp14:editId="54471A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5" name="文本框 5" descr="学科网(www.zxxk.com)--教育资源门户，提供试题试卷、教案、课件、教学论文、素材等各类教学资源库下载，还有大量丰富的教学资讯！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B09E5" w:rsidRDefault="00465F28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 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   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alt="学科网(www.zxxk.com)--教育资源门户，提供试题试卷、教案、课件、教学论文、素材等各类教学资源库下载，还有大量丰富的教学资讯！" style="width:2in;height:2in;margin-top:0;margin-left:0;mso-height-relative:page;mso-position-horizontal:center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r>
                      <w:rPr>
                        <w:rFonts w:hint="eastAsia"/>
                      </w:rPr>
                      <w:t xml:space="preserve">  </w:t>
                    </w:r>
                    <w:r>
                      <w:fldChar w:fldCharType="begin"/>
                    </w:r>
                    <w:r>
                      <w:instrText xml:space="preserve">                      </w:instrText>
                    </w:r>
                    <w:r>
                      <w:fldChar w:fldCharType="separate"/>
                    </w:r>
                    <w:r>
                      <w:t xml:space="preserve"> 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    </w:t>
                    </w:r>
                    <w:r>
                      <w:fldChar w:fldCharType="begin"/>
                    </w:r>
                    <w:r>
                      <w:instrText xml:space="preserve">                          </w:instrText>
                    </w:r>
                    <w:r>
                      <w:fldChar w:fldCharType="separate"/>
                    </w:r>
                    <w:r>
                      <w:t xml:space="preserve"> 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F28" w:rsidRDefault="00465F28">
      <w:r>
        <w:separator/>
      </w:r>
    </w:p>
  </w:footnote>
  <w:footnote w:type="continuationSeparator" w:id="0">
    <w:p w:rsidR="00465F28" w:rsidRDefault="00465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94" w:rsidRDefault="00465F28">
    <w:r>
      <w:rPr>
        <w:noProof/>
      </w:rPr>
      <w:drawing>
        <wp:anchor distT="0" distB="0" distL="114300" distR="114300" simplePos="0" relativeHeight="251659264" behindDoc="0" locked="0" layoutInCell="1" allowOverlap="1" wp14:anchorId="46C7513C" wp14:editId="67843CEB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0"/>
          <wp:wrapNone/>
          <wp:docPr id="100013" name="图片 100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72191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20"/>
  <w:drawingGridHorizontalSpacing w:val="106"/>
  <w:drawingGridVerticalSpacing w:val="15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3E"/>
    <w:rsid w:val="000B3540"/>
    <w:rsid w:val="000B3F81"/>
    <w:rsid w:val="00140891"/>
    <w:rsid w:val="00154211"/>
    <w:rsid w:val="00271B0E"/>
    <w:rsid w:val="00402B20"/>
    <w:rsid w:val="00465F28"/>
    <w:rsid w:val="00541FE3"/>
    <w:rsid w:val="005C5B3E"/>
    <w:rsid w:val="006A0D94"/>
    <w:rsid w:val="007B1379"/>
    <w:rsid w:val="007F23DC"/>
    <w:rsid w:val="00861DED"/>
    <w:rsid w:val="009079BA"/>
    <w:rsid w:val="00914D45"/>
    <w:rsid w:val="009767FA"/>
    <w:rsid w:val="009B09E5"/>
    <w:rsid w:val="00A058B7"/>
    <w:rsid w:val="00A26367"/>
    <w:rsid w:val="00A56B1F"/>
    <w:rsid w:val="00AB76BE"/>
    <w:rsid w:val="00B6412D"/>
    <w:rsid w:val="00B67049"/>
    <w:rsid w:val="00C401C8"/>
    <w:rsid w:val="00FB5E06"/>
    <w:rsid w:val="01014C6C"/>
    <w:rsid w:val="01335597"/>
    <w:rsid w:val="015468EA"/>
    <w:rsid w:val="02290121"/>
    <w:rsid w:val="02361919"/>
    <w:rsid w:val="024E425A"/>
    <w:rsid w:val="026B0B69"/>
    <w:rsid w:val="02C76A32"/>
    <w:rsid w:val="038F73B6"/>
    <w:rsid w:val="03AB04FA"/>
    <w:rsid w:val="03C2420A"/>
    <w:rsid w:val="04086205"/>
    <w:rsid w:val="04567A77"/>
    <w:rsid w:val="04EA72BD"/>
    <w:rsid w:val="05336E23"/>
    <w:rsid w:val="05500ABE"/>
    <w:rsid w:val="05620A41"/>
    <w:rsid w:val="05B16D43"/>
    <w:rsid w:val="05ED753B"/>
    <w:rsid w:val="06497AFD"/>
    <w:rsid w:val="06E6531B"/>
    <w:rsid w:val="070D79DF"/>
    <w:rsid w:val="07294E23"/>
    <w:rsid w:val="07E65900"/>
    <w:rsid w:val="082B20F9"/>
    <w:rsid w:val="088C04ED"/>
    <w:rsid w:val="08B12A49"/>
    <w:rsid w:val="08C72E97"/>
    <w:rsid w:val="08F0193D"/>
    <w:rsid w:val="09657B1C"/>
    <w:rsid w:val="09965BA5"/>
    <w:rsid w:val="09BC4317"/>
    <w:rsid w:val="09DA6498"/>
    <w:rsid w:val="0A0C31CB"/>
    <w:rsid w:val="0A1A6BA4"/>
    <w:rsid w:val="0A1B57CD"/>
    <w:rsid w:val="0A6C0DAB"/>
    <w:rsid w:val="0B38195B"/>
    <w:rsid w:val="0BC440A3"/>
    <w:rsid w:val="0BD04097"/>
    <w:rsid w:val="0C2F18B9"/>
    <w:rsid w:val="0C385811"/>
    <w:rsid w:val="0CB01516"/>
    <w:rsid w:val="0CBA2CCE"/>
    <w:rsid w:val="0D5E619C"/>
    <w:rsid w:val="0E1052CB"/>
    <w:rsid w:val="0E1158D6"/>
    <w:rsid w:val="0E314046"/>
    <w:rsid w:val="0E696E6D"/>
    <w:rsid w:val="0EAB180A"/>
    <w:rsid w:val="0EC800E0"/>
    <w:rsid w:val="0F01690E"/>
    <w:rsid w:val="0F261F10"/>
    <w:rsid w:val="0F915F85"/>
    <w:rsid w:val="106B0DF0"/>
    <w:rsid w:val="107060C8"/>
    <w:rsid w:val="10B71A77"/>
    <w:rsid w:val="10E0121E"/>
    <w:rsid w:val="1101706D"/>
    <w:rsid w:val="11B545D3"/>
    <w:rsid w:val="11F94327"/>
    <w:rsid w:val="12173387"/>
    <w:rsid w:val="1229175C"/>
    <w:rsid w:val="12320859"/>
    <w:rsid w:val="126B2EA6"/>
    <w:rsid w:val="127405B9"/>
    <w:rsid w:val="129E41CF"/>
    <w:rsid w:val="12E26B2E"/>
    <w:rsid w:val="13176DC4"/>
    <w:rsid w:val="13354F0A"/>
    <w:rsid w:val="134F1EA2"/>
    <w:rsid w:val="136C5A99"/>
    <w:rsid w:val="137C1019"/>
    <w:rsid w:val="13E14883"/>
    <w:rsid w:val="140663EA"/>
    <w:rsid w:val="140D5097"/>
    <w:rsid w:val="14362304"/>
    <w:rsid w:val="14CD4A7F"/>
    <w:rsid w:val="150D5969"/>
    <w:rsid w:val="151F51CB"/>
    <w:rsid w:val="161E54A5"/>
    <w:rsid w:val="16377448"/>
    <w:rsid w:val="16501DDF"/>
    <w:rsid w:val="167A6705"/>
    <w:rsid w:val="168C0345"/>
    <w:rsid w:val="16BB7310"/>
    <w:rsid w:val="16C411C6"/>
    <w:rsid w:val="16E0249F"/>
    <w:rsid w:val="16E93A40"/>
    <w:rsid w:val="16EB461B"/>
    <w:rsid w:val="17BD3ACA"/>
    <w:rsid w:val="17EF4667"/>
    <w:rsid w:val="17F21BFF"/>
    <w:rsid w:val="17F82F4A"/>
    <w:rsid w:val="181345E1"/>
    <w:rsid w:val="183C19CE"/>
    <w:rsid w:val="184415BD"/>
    <w:rsid w:val="18621C74"/>
    <w:rsid w:val="192E4F9F"/>
    <w:rsid w:val="19446B3C"/>
    <w:rsid w:val="195C7CA0"/>
    <w:rsid w:val="196508B6"/>
    <w:rsid w:val="19B06FC9"/>
    <w:rsid w:val="19E715C0"/>
    <w:rsid w:val="19EF1F1A"/>
    <w:rsid w:val="1A03045E"/>
    <w:rsid w:val="1A3803BE"/>
    <w:rsid w:val="1A4C3A57"/>
    <w:rsid w:val="1A7738F7"/>
    <w:rsid w:val="1A8920FB"/>
    <w:rsid w:val="1AA40F43"/>
    <w:rsid w:val="1AC40A46"/>
    <w:rsid w:val="1AED2B54"/>
    <w:rsid w:val="1B177859"/>
    <w:rsid w:val="1B701CBF"/>
    <w:rsid w:val="1BD76509"/>
    <w:rsid w:val="1BE06A77"/>
    <w:rsid w:val="1C0E2840"/>
    <w:rsid w:val="1C827FD2"/>
    <w:rsid w:val="1CE60751"/>
    <w:rsid w:val="1D304ECD"/>
    <w:rsid w:val="1D522325"/>
    <w:rsid w:val="1D813BE4"/>
    <w:rsid w:val="1DA13DBB"/>
    <w:rsid w:val="1DE81696"/>
    <w:rsid w:val="1E3C7A4B"/>
    <w:rsid w:val="1E556603"/>
    <w:rsid w:val="1E83545A"/>
    <w:rsid w:val="1E88171A"/>
    <w:rsid w:val="1F0A3AF4"/>
    <w:rsid w:val="1FB27169"/>
    <w:rsid w:val="1FCE2ECF"/>
    <w:rsid w:val="1FFD68E7"/>
    <w:rsid w:val="206D46FD"/>
    <w:rsid w:val="20743BD5"/>
    <w:rsid w:val="20A04C4F"/>
    <w:rsid w:val="20AF10C0"/>
    <w:rsid w:val="20EF6CEA"/>
    <w:rsid w:val="218C09C6"/>
    <w:rsid w:val="219A30FA"/>
    <w:rsid w:val="219A650B"/>
    <w:rsid w:val="21DF3BC8"/>
    <w:rsid w:val="2265117D"/>
    <w:rsid w:val="22760576"/>
    <w:rsid w:val="227F5049"/>
    <w:rsid w:val="228864FE"/>
    <w:rsid w:val="229B08DE"/>
    <w:rsid w:val="22BC144C"/>
    <w:rsid w:val="22DC653D"/>
    <w:rsid w:val="22FB0D73"/>
    <w:rsid w:val="23D5131C"/>
    <w:rsid w:val="23D90FBF"/>
    <w:rsid w:val="23F827B6"/>
    <w:rsid w:val="24111434"/>
    <w:rsid w:val="24B66E87"/>
    <w:rsid w:val="24F40C30"/>
    <w:rsid w:val="251044A6"/>
    <w:rsid w:val="25230206"/>
    <w:rsid w:val="254139E4"/>
    <w:rsid w:val="259350FE"/>
    <w:rsid w:val="25D8337A"/>
    <w:rsid w:val="25F90BE7"/>
    <w:rsid w:val="261E0788"/>
    <w:rsid w:val="26DD1B49"/>
    <w:rsid w:val="26F05772"/>
    <w:rsid w:val="271B32F0"/>
    <w:rsid w:val="27E36DBF"/>
    <w:rsid w:val="281E56FF"/>
    <w:rsid w:val="286F1669"/>
    <w:rsid w:val="28F0334A"/>
    <w:rsid w:val="295D73E0"/>
    <w:rsid w:val="298E49F4"/>
    <w:rsid w:val="29A82E7E"/>
    <w:rsid w:val="29C52E14"/>
    <w:rsid w:val="2A692F9F"/>
    <w:rsid w:val="2A7C6586"/>
    <w:rsid w:val="2B232E4D"/>
    <w:rsid w:val="2B402FC7"/>
    <w:rsid w:val="2B49123A"/>
    <w:rsid w:val="2BAA2273"/>
    <w:rsid w:val="2BAC32E1"/>
    <w:rsid w:val="2BB632B8"/>
    <w:rsid w:val="2BF5643F"/>
    <w:rsid w:val="2BFD7243"/>
    <w:rsid w:val="2C4F52DA"/>
    <w:rsid w:val="2C681653"/>
    <w:rsid w:val="2C707CFA"/>
    <w:rsid w:val="2CA671BB"/>
    <w:rsid w:val="2D762E5D"/>
    <w:rsid w:val="2D8F4C76"/>
    <w:rsid w:val="2D9E1BEF"/>
    <w:rsid w:val="2DA0220A"/>
    <w:rsid w:val="2DA918FC"/>
    <w:rsid w:val="2E315980"/>
    <w:rsid w:val="2E361669"/>
    <w:rsid w:val="2E5D1BB7"/>
    <w:rsid w:val="2E5D6B5F"/>
    <w:rsid w:val="2ECB0F35"/>
    <w:rsid w:val="2EF115A8"/>
    <w:rsid w:val="2F065BD9"/>
    <w:rsid w:val="2F1A2DA5"/>
    <w:rsid w:val="2FBB0984"/>
    <w:rsid w:val="2FD32CD3"/>
    <w:rsid w:val="2FEA293F"/>
    <w:rsid w:val="300E515E"/>
    <w:rsid w:val="30427F52"/>
    <w:rsid w:val="30573A26"/>
    <w:rsid w:val="305C4F6D"/>
    <w:rsid w:val="3075142B"/>
    <w:rsid w:val="30785723"/>
    <w:rsid w:val="308D31F2"/>
    <w:rsid w:val="30965279"/>
    <w:rsid w:val="30BA353F"/>
    <w:rsid w:val="30E1716F"/>
    <w:rsid w:val="31116EE1"/>
    <w:rsid w:val="31B116BA"/>
    <w:rsid w:val="31C3382C"/>
    <w:rsid w:val="31C46E7A"/>
    <w:rsid w:val="31DA4881"/>
    <w:rsid w:val="3230661E"/>
    <w:rsid w:val="324A7AA9"/>
    <w:rsid w:val="32C10342"/>
    <w:rsid w:val="330B3E8A"/>
    <w:rsid w:val="340F3A50"/>
    <w:rsid w:val="341006C5"/>
    <w:rsid w:val="34113A78"/>
    <w:rsid w:val="341168BE"/>
    <w:rsid w:val="34B67006"/>
    <w:rsid w:val="350044F8"/>
    <w:rsid w:val="350808B0"/>
    <w:rsid w:val="350B12FC"/>
    <w:rsid w:val="353243B0"/>
    <w:rsid w:val="3563160F"/>
    <w:rsid w:val="35652FF3"/>
    <w:rsid w:val="35681F93"/>
    <w:rsid w:val="356977D4"/>
    <w:rsid w:val="360552C9"/>
    <w:rsid w:val="36B6434A"/>
    <w:rsid w:val="375E4BF8"/>
    <w:rsid w:val="377D0AF7"/>
    <w:rsid w:val="37964C43"/>
    <w:rsid w:val="37985BF4"/>
    <w:rsid w:val="37A80E9A"/>
    <w:rsid w:val="38A618D4"/>
    <w:rsid w:val="390D58FB"/>
    <w:rsid w:val="39376F90"/>
    <w:rsid w:val="39A044C1"/>
    <w:rsid w:val="39BB476B"/>
    <w:rsid w:val="3A036E9A"/>
    <w:rsid w:val="3A26607B"/>
    <w:rsid w:val="3A4755DC"/>
    <w:rsid w:val="3A63178E"/>
    <w:rsid w:val="3B2D3D4E"/>
    <w:rsid w:val="3B414970"/>
    <w:rsid w:val="3B76759D"/>
    <w:rsid w:val="3B9678DC"/>
    <w:rsid w:val="3C946F08"/>
    <w:rsid w:val="3CBE6371"/>
    <w:rsid w:val="3CEE0F9E"/>
    <w:rsid w:val="3D4863B2"/>
    <w:rsid w:val="3D6333C3"/>
    <w:rsid w:val="3D89048A"/>
    <w:rsid w:val="3DBB5796"/>
    <w:rsid w:val="3DDF5B62"/>
    <w:rsid w:val="3E170BA3"/>
    <w:rsid w:val="3E5A3D09"/>
    <w:rsid w:val="3E635622"/>
    <w:rsid w:val="3ED069FE"/>
    <w:rsid w:val="3EDC32DD"/>
    <w:rsid w:val="3F305A3E"/>
    <w:rsid w:val="3F4D1396"/>
    <w:rsid w:val="3FC10460"/>
    <w:rsid w:val="3FFD32D5"/>
    <w:rsid w:val="40647730"/>
    <w:rsid w:val="410F2AFB"/>
    <w:rsid w:val="4170056C"/>
    <w:rsid w:val="41E12D94"/>
    <w:rsid w:val="42043F7D"/>
    <w:rsid w:val="422A58DA"/>
    <w:rsid w:val="423D6E2D"/>
    <w:rsid w:val="42505FA2"/>
    <w:rsid w:val="4275455A"/>
    <w:rsid w:val="427D0152"/>
    <w:rsid w:val="42924A48"/>
    <w:rsid w:val="43212F20"/>
    <w:rsid w:val="43376A09"/>
    <w:rsid w:val="43BB7B62"/>
    <w:rsid w:val="441627E0"/>
    <w:rsid w:val="44AB318C"/>
    <w:rsid w:val="44CB1CF7"/>
    <w:rsid w:val="44FA78F0"/>
    <w:rsid w:val="458038CF"/>
    <w:rsid w:val="459352B3"/>
    <w:rsid w:val="45E51CC4"/>
    <w:rsid w:val="467B7B38"/>
    <w:rsid w:val="469562A7"/>
    <w:rsid w:val="46B3682C"/>
    <w:rsid w:val="46C27365"/>
    <w:rsid w:val="46D275E2"/>
    <w:rsid w:val="46F0632D"/>
    <w:rsid w:val="475A0D81"/>
    <w:rsid w:val="476369AF"/>
    <w:rsid w:val="47850595"/>
    <w:rsid w:val="47E1505B"/>
    <w:rsid w:val="483918FE"/>
    <w:rsid w:val="487B59F0"/>
    <w:rsid w:val="489F527C"/>
    <w:rsid w:val="48B32316"/>
    <w:rsid w:val="48B530F6"/>
    <w:rsid w:val="48CD67F1"/>
    <w:rsid w:val="48F21DCB"/>
    <w:rsid w:val="4927547F"/>
    <w:rsid w:val="49397BF8"/>
    <w:rsid w:val="49983F24"/>
    <w:rsid w:val="49A01DEF"/>
    <w:rsid w:val="49A5640D"/>
    <w:rsid w:val="4A202734"/>
    <w:rsid w:val="4A2341B0"/>
    <w:rsid w:val="4A4A6AF5"/>
    <w:rsid w:val="4A807D07"/>
    <w:rsid w:val="4A8B6BB5"/>
    <w:rsid w:val="4B6972F9"/>
    <w:rsid w:val="4B9906A1"/>
    <w:rsid w:val="4BBB29EB"/>
    <w:rsid w:val="4BCC14F6"/>
    <w:rsid w:val="4C235257"/>
    <w:rsid w:val="4CA30F93"/>
    <w:rsid w:val="4D120DE4"/>
    <w:rsid w:val="4D280D57"/>
    <w:rsid w:val="4D5D3E5D"/>
    <w:rsid w:val="4E0D38B8"/>
    <w:rsid w:val="4E1959A6"/>
    <w:rsid w:val="4E8642B5"/>
    <w:rsid w:val="4EA52C79"/>
    <w:rsid w:val="4EB772A2"/>
    <w:rsid w:val="4ECD3784"/>
    <w:rsid w:val="4EED2DC3"/>
    <w:rsid w:val="4F296933"/>
    <w:rsid w:val="4FF06D16"/>
    <w:rsid w:val="507C46E2"/>
    <w:rsid w:val="50C14562"/>
    <w:rsid w:val="50CF6DB4"/>
    <w:rsid w:val="50DE596E"/>
    <w:rsid w:val="50ED26A6"/>
    <w:rsid w:val="51187D6A"/>
    <w:rsid w:val="515D00E1"/>
    <w:rsid w:val="51E9676F"/>
    <w:rsid w:val="523150F9"/>
    <w:rsid w:val="52650F90"/>
    <w:rsid w:val="53020649"/>
    <w:rsid w:val="535918CF"/>
    <w:rsid w:val="539579A3"/>
    <w:rsid w:val="53B5156E"/>
    <w:rsid w:val="53BA6F22"/>
    <w:rsid w:val="53D445FD"/>
    <w:rsid w:val="546278B2"/>
    <w:rsid w:val="548410D5"/>
    <w:rsid w:val="54E3119C"/>
    <w:rsid w:val="55135681"/>
    <w:rsid w:val="551D74C8"/>
    <w:rsid w:val="554E637F"/>
    <w:rsid w:val="557312BC"/>
    <w:rsid w:val="55742033"/>
    <w:rsid w:val="55D22021"/>
    <w:rsid w:val="55ED0DF2"/>
    <w:rsid w:val="5638722B"/>
    <w:rsid w:val="564E3F34"/>
    <w:rsid w:val="56B92264"/>
    <w:rsid w:val="56CB781D"/>
    <w:rsid w:val="56F275E8"/>
    <w:rsid w:val="57295889"/>
    <w:rsid w:val="573B16CD"/>
    <w:rsid w:val="57990F50"/>
    <w:rsid w:val="57A46E3A"/>
    <w:rsid w:val="58C54807"/>
    <w:rsid w:val="58E9285A"/>
    <w:rsid w:val="58FB2936"/>
    <w:rsid w:val="598269F0"/>
    <w:rsid w:val="59AC6ED0"/>
    <w:rsid w:val="59AE4562"/>
    <w:rsid w:val="5A1D5804"/>
    <w:rsid w:val="5A725A40"/>
    <w:rsid w:val="5A920B80"/>
    <w:rsid w:val="5AAC5517"/>
    <w:rsid w:val="5ADD2B19"/>
    <w:rsid w:val="5B032593"/>
    <w:rsid w:val="5B901540"/>
    <w:rsid w:val="5B957960"/>
    <w:rsid w:val="5BC5486D"/>
    <w:rsid w:val="5BCB59BC"/>
    <w:rsid w:val="5BFC5D09"/>
    <w:rsid w:val="5C2527ED"/>
    <w:rsid w:val="5C3C2E09"/>
    <w:rsid w:val="5C44772C"/>
    <w:rsid w:val="5C690E22"/>
    <w:rsid w:val="5C696BF9"/>
    <w:rsid w:val="5CA13ABA"/>
    <w:rsid w:val="5CD35436"/>
    <w:rsid w:val="5CD56AA9"/>
    <w:rsid w:val="5CF72C76"/>
    <w:rsid w:val="5D4702C2"/>
    <w:rsid w:val="5D747328"/>
    <w:rsid w:val="5DF44488"/>
    <w:rsid w:val="5E031760"/>
    <w:rsid w:val="5E1E097C"/>
    <w:rsid w:val="5E683E21"/>
    <w:rsid w:val="5EE76919"/>
    <w:rsid w:val="5EF255A3"/>
    <w:rsid w:val="5F0F152D"/>
    <w:rsid w:val="5F2A4097"/>
    <w:rsid w:val="5F422D7F"/>
    <w:rsid w:val="5F424D7B"/>
    <w:rsid w:val="5F50139E"/>
    <w:rsid w:val="5FA665CE"/>
    <w:rsid w:val="5FB527A1"/>
    <w:rsid w:val="5FC57A20"/>
    <w:rsid w:val="5FFA4366"/>
    <w:rsid w:val="60052F45"/>
    <w:rsid w:val="61145778"/>
    <w:rsid w:val="61222256"/>
    <w:rsid w:val="612F5011"/>
    <w:rsid w:val="61C848CF"/>
    <w:rsid w:val="61E32CBC"/>
    <w:rsid w:val="62771A33"/>
    <w:rsid w:val="62823FFD"/>
    <w:rsid w:val="62AE164F"/>
    <w:rsid w:val="62BA155D"/>
    <w:rsid w:val="62D56CBE"/>
    <w:rsid w:val="63032936"/>
    <w:rsid w:val="63545081"/>
    <w:rsid w:val="638C11B5"/>
    <w:rsid w:val="63C25D98"/>
    <w:rsid w:val="63E102EF"/>
    <w:rsid w:val="6425576E"/>
    <w:rsid w:val="64334F70"/>
    <w:rsid w:val="646E3D3C"/>
    <w:rsid w:val="648949AF"/>
    <w:rsid w:val="6512138B"/>
    <w:rsid w:val="65890441"/>
    <w:rsid w:val="65A24430"/>
    <w:rsid w:val="667B3777"/>
    <w:rsid w:val="66FE0D5A"/>
    <w:rsid w:val="676F2C5F"/>
    <w:rsid w:val="681F65CF"/>
    <w:rsid w:val="68403970"/>
    <w:rsid w:val="68A659A7"/>
    <w:rsid w:val="68D73D56"/>
    <w:rsid w:val="696E37C9"/>
    <w:rsid w:val="69A27BAB"/>
    <w:rsid w:val="69B106C0"/>
    <w:rsid w:val="6A532A05"/>
    <w:rsid w:val="6A754163"/>
    <w:rsid w:val="6B176075"/>
    <w:rsid w:val="6C287A42"/>
    <w:rsid w:val="6C3B2465"/>
    <w:rsid w:val="6CC019CB"/>
    <w:rsid w:val="6CF53894"/>
    <w:rsid w:val="6CFF3173"/>
    <w:rsid w:val="6D523B8A"/>
    <w:rsid w:val="6D614F2C"/>
    <w:rsid w:val="6D763A06"/>
    <w:rsid w:val="6D7C5EDE"/>
    <w:rsid w:val="6E2926A5"/>
    <w:rsid w:val="6E6A01AA"/>
    <w:rsid w:val="6F206F11"/>
    <w:rsid w:val="6F21124B"/>
    <w:rsid w:val="6F6B3CD9"/>
    <w:rsid w:val="6F990DE9"/>
    <w:rsid w:val="703D3269"/>
    <w:rsid w:val="70587C92"/>
    <w:rsid w:val="70B41445"/>
    <w:rsid w:val="70FA275C"/>
    <w:rsid w:val="710E17D5"/>
    <w:rsid w:val="711B4A85"/>
    <w:rsid w:val="712323F4"/>
    <w:rsid w:val="715822EC"/>
    <w:rsid w:val="718831D3"/>
    <w:rsid w:val="718B3878"/>
    <w:rsid w:val="719C35E8"/>
    <w:rsid w:val="71B275A8"/>
    <w:rsid w:val="721327FC"/>
    <w:rsid w:val="7260210E"/>
    <w:rsid w:val="73010156"/>
    <w:rsid w:val="730B4C3A"/>
    <w:rsid w:val="733E5D69"/>
    <w:rsid w:val="738F2026"/>
    <w:rsid w:val="74797B50"/>
    <w:rsid w:val="74AC3E94"/>
    <w:rsid w:val="74D577DB"/>
    <w:rsid w:val="750E756E"/>
    <w:rsid w:val="75210037"/>
    <w:rsid w:val="752A0AF7"/>
    <w:rsid w:val="758055D7"/>
    <w:rsid w:val="75B26843"/>
    <w:rsid w:val="75C76184"/>
    <w:rsid w:val="75D35803"/>
    <w:rsid w:val="764E3916"/>
    <w:rsid w:val="76B77855"/>
    <w:rsid w:val="772035B0"/>
    <w:rsid w:val="777875A8"/>
    <w:rsid w:val="77B86ABD"/>
    <w:rsid w:val="77EF26FD"/>
    <w:rsid w:val="77F4245F"/>
    <w:rsid w:val="78247770"/>
    <w:rsid w:val="783060CD"/>
    <w:rsid w:val="789D73BA"/>
    <w:rsid w:val="78BB65D0"/>
    <w:rsid w:val="78BB7501"/>
    <w:rsid w:val="78FA1CF0"/>
    <w:rsid w:val="790E1DDB"/>
    <w:rsid w:val="795B56E2"/>
    <w:rsid w:val="79740D97"/>
    <w:rsid w:val="798861DE"/>
    <w:rsid w:val="79E02B02"/>
    <w:rsid w:val="7A1D2466"/>
    <w:rsid w:val="7A510C2A"/>
    <w:rsid w:val="7A590A91"/>
    <w:rsid w:val="7A931737"/>
    <w:rsid w:val="7AA40C47"/>
    <w:rsid w:val="7AA745B6"/>
    <w:rsid w:val="7AB63002"/>
    <w:rsid w:val="7B1F46B0"/>
    <w:rsid w:val="7B6138A5"/>
    <w:rsid w:val="7B6A4335"/>
    <w:rsid w:val="7B8A69E4"/>
    <w:rsid w:val="7C727222"/>
    <w:rsid w:val="7C9A448A"/>
    <w:rsid w:val="7CBB2A84"/>
    <w:rsid w:val="7CDB7EB2"/>
    <w:rsid w:val="7D171500"/>
    <w:rsid w:val="7D4118F7"/>
    <w:rsid w:val="7D651B0E"/>
    <w:rsid w:val="7D9A7D89"/>
    <w:rsid w:val="7E143E0F"/>
    <w:rsid w:val="7E3D59BA"/>
    <w:rsid w:val="7E947DA6"/>
    <w:rsid w:val="7EC5171C"/>
    <w:rsid w:val="7ECD26B6"/>
    <w:rsid w:val="7F446341"/>
    <w:rsid w:val="7F7C30CE"/>
    <w:rsid w:val="7F8D129D"/>
    <w:rsid w:val="7FA717C6"/>
    <w:rsid w:val="7FEC261A"/>
    <w:rsid w:val="7FEF10B0"/>
    <w:rsid w:val="7F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等线" w:eastAsia="等线" w:hAnsi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semiHidden/>
    <w:unhideWhenUsed/>
    <w:qFormat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character" w:styleId="a7">
    <w:name w:val="Emphasis"/>
    <w:basedOn w:val="a0"/>
    <w:uiPriority w:val="20"/>
    <w:qFormat/>
    <w:rPr>
      <w:i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纯文本 Char"/>
    <w:link w:val="a3"/>
    <w:qFormat/>
    <w:locked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paragraph" w:customStyle="1" w:styleId="WPSOffice1">
    <w:name w:val="WPSOffice手动目录 1"/>
    <w:qFormat/>
    <w:rPr>
      <w:rFonts w:ascii="Times New Roman" w:eastAsia="宋体" w:hAnsi="Times New Roman" w:cs="Times New Roman"/>
    </w:rPr>
  </w:style>
  <w:style w:type="paragraph" w:customStyle="1" w:styleId="WPSOffice2">
    <w:name w:val="WPSOffice手动目录 2"/>
    <w:qFormat/>
    <w:pPr>
      <w:ind w:leftChars="200" w:left="200"/>
    </w:pPr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等线" w:eastAsia="等线" w:hAnsi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semiHidden/>
    <w:unhideWhenUsed/>
    <w:qFormat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character" w:styleId="a7">
    <w:name w:val="Emphasis"/>
    <w:basedOn w:val="a0"/>
    <w:uiPriority w:val="20"/>
    <w:qFormat/>
    <w:rPr>
      <w:i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纯文本 Char"/>
    <w:link w:val="a3"/>
    <w:qFormat/>
    <w:locked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paragraph" w:customStyle="1" w:styleId="WPSOffice1">
    <w:name w:val="WPSOffice手动目录 1"/>
    <w:qFormat/>
    <w:rPr>
      <w:rFonts w:ascii="Times New Roman" w:eastAsia="宋体" w:hAnsi="Times New Roman" w:cs="Times New Roman"/>
    </w:rPr>
  </w:style>
  <w:style w:type="paragraph" w:customStyle="1" w:styleId="WPSOffice2">
    <w:name w:val="WPSOffice手动目录 2"/>
    <w:qFormat/>
    <w:pPr>
      <w:ind w:leftChars="200" w:left="20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337</Words>
  <Characters>1925</Characters>
  <Application>Microsoft Office Word</Application>
  <DocSecurity>0</DocSecurity>
  <Lines>16</Lines>
  <Paragraphs>4</Paragraphs>
  <ScaleCrop>false</ScaleCrop>
  <Company>China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2020-05-21T10:18:00Z</cp:lastPrinted>
  <dcterms:created xsi:type="dcterms:W3CDTF">2021-10-15T09:00:00Z</dcterms:created>
  <dcterms:modified xsi:type="dcterms:W3CDTF">2021-11-05T12:26:00Z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